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-2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TEMATICKÝ PLÁN</w:t>
        <w:tab/>
        <w:t xml:space="preserve"> vyučovací předmět: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ANGLICKÝ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JAZYK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Bloggers 4                                    8. ročník, 8.A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školní rok 2025/2026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fuuegq222d0n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yučující: Mgr.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Michaela Heincová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Mgr. Rostislav Štihlovský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94.0" w:type="dxa"/>
        <w:jc w:val="left"/>
        <w:tblInd w:w="-20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5"/>
        <w:gridCol w:w="3358"/>
        <w:gridCol w:w="1900"/>
        <w:gridCol w:w="3106"/>
        <w:gridCol w:w="2375"/>
        <w:tblGridChange w:id="0">
          <w:tblGrid>
            <w:gridCol w:w="3255"/>
            <w:gridCol w:w="3358"/>
            <w:gridCol w:w="1900"/>
            <w:gridCol w:w="3106"/>
            <w:gridCol w:w="2375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Cíl vyučovací hodiny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(konkretizovaný výstup)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Téma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(konkretizované učivo)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Zařazená průřezová témata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Zaměření na rozvíjení klíčových kompetencí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Metody,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formy práce, pomůcky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Září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Seznámí se s plánem hodin anglického jazyka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Čte a porozumí textu „Grandma’s visit“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Sleduje video o Brně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Odpovídá v interaktivních cvičeních na otázky o Brně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Seznámí se se slovní zásobou „A birthday party“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Reaguje na pozvánku na narozeniny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Volí správný tvar slovesa „going to“ v budoucím čase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Seznámí se se slovní zásobou „Weather forecast“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Používá novou slovní zásobu „Weather forecast“ pro popis počasí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Odpovídá na otázky na počasí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Porozumí předpovědi počasí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Dokáže vyjádřit své plány do budoucna pomocí slovesa „will“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Seznámí se se slovní zásobou „Set your goals!“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Používá v textu fráze, které se týkají osobních cílů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Seznámí se se slovní zásobou o osobním růstu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Dokáže si stanovit své osobní i profesionální cíle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Porovnává budoucí časy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Čte a porozumí textu „Sarah’s goals“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Stanoví si své profesionální cíle pro tento školní rok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Ověří a zhodnotí své znalosti v souhrnných cvičeních z této lekce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Slovní zásoba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Opakuje slovní zásobu běžných konverzačních témat (počasí).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Gramatika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Opakuje základní gramatické struktury,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přítomné časy (prostý a průběhový) a budoucí časy („going to“ a „will“).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Komunikativní situace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Pokládá otázky v obou přítomných časech,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tvoří krátké dialogy v budoucím čase pomocí sloves „going to“ a will“.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Počasí na planetě Zemi.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Žák si sám plánuje a organizuje své učení a pracovní činnosti.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Dodržuje termín plnění úkolů a dohodnutá pravidla.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Kompetence digitální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Ovládá běžně používaná digitální zařízení, aplikace a služby a využívá je při učení.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Skupinová práce, práce ve dvojici, výuka na počítači, opakování gramatiky, práce se slovníkem, vyhledává a orientuje se v běžném slovníku.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Říjen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Rozumí textu a videu o Vancouveru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Odpovídá v interaktivních cvičeních na otázky o Vancouveru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Seznámí se se slovní zásobou „A green city“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Používá přítomný čas pro vyjádření popisu města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Seznámí se se slovní zásobou „Be green“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Odpovídá na otázky v dotazníku „How green are you“?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Organizuje a řadí číslice do logických posloupností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Rozumí porovnání měst New York a Vancouver, popíše jejich ekologii a porovná je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Tvoří předpověď o budoucnosti města (Vancouver)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Seznámí se s první podmínkovou větou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Prozkoumá, co je z čeho vyrobeno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Seznámí se s trpným rodem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Čte a odpovídá na otázky v článku „What Can I Do to Be Greener?“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Navrhne v krátké kompozice, jak může přispět k záchraně planety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Ověří a zhodnotí své znalosti v souhrnných cvičeních z této lekce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Seznámí se se svátkem Halloween a jeho historií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Město, dům, byt, nábytek, ekologie, vynálezy, materiály a číslovky.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Budoucí čas v první podmínkové větě,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minulý čas průběhový vs. prostý,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porovnávání „more than“, „less then“, „as much as“, „as many as“ a trpný rod v přítomném čase.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Komunikativní situace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V rozhovoru používá minulý prostý a průběhový čas, používá první podmínkové věty, klade Wh – otázky, dokáže na ně reagovat a porovná svátky Halloween a Dušičky.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Environmentální výchova, ekologie a třídění odpadů.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Simulace komunikativních situací, kde si žák rozvijí aktuální slovní zásobu, mluví při tom srozumitelně, nahlas a zřetelně.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žák si sám plánuje a organizuje své učení a pracovní činnosti.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Skupinová práce, práce ve dvojici, výuka na počítači, opakování gramatiky a využití aplikace Wordwall k rozšíření slovní zásoby i k procvičení gramatických jevů.</w:t>
            </w:r>
          </w:p>
        </w:tc>
      </w:tr>
      <w:tr>
        <w:trPr>
          <w:cantSplit w:val="0"/>
          <w:trHeight w:val="2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Listopad</w:t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Rozumí příběhu „Friends 4 ever?“, používá užité fráze v dialogu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Dokáže popsat svého kamaráda, nadšení či nelibost k různým aktivitám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Popíše svého nejlepšího kamaráda, přítele</w:t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Rozliší a klasifikuje pravidelná a nepravidelná slovesa</w:t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Seznámí se s předpřítomným časem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Používá předpřítomný čas v kladné a záporné větě a otázce</w:t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Seznámí se se slovní zásobou o problémech teenagerů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Formuluje problémy teenagerů pomocí vazby „would rather“ nebo „would prefer“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Čte příběh o Vinnetouovi a Old Shatterhandovi a odpovídá na otázky</w:t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Čte a porozumí textu o Jacku Londonovi a jeho knize Volání divočiny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Čte a porozumí textu „Mia’s best friend“ a odpovídá na otázky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Vytvoří popis svého nejlepšího kamaráda </w:t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Ověří a zhodnotí své znalosti v souhrnných cvičeních z této lekce</w:t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Ověří a zhodnotí své znalosti v souhrnných cvičeních z této lekce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Slovní zásoba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Ochrana životního prostředí, cestování a zkušenosti s ním, přátelství, popis osoby a charakterové vlastnosti.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Gramatika 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Předložky pohybu a směru cesty, první podmínková věta, předpřítomný čas a podmiňovací způsob.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Komunikativní situace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Reportáž o zkušenostech z čtení knihy nebo sledování filmu.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Mediální výchova,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film a literatura.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pracuje ve dvojici, navrhuje postupné kroky.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vhodným způsobem prezentuje svou práci.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Kompetence digitální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ovládá běžně používaná digitální zařízení, aplikace a služby, využívá je při učení.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Gramatický dril, použití didaktických pomůcek, </w:t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„flashcards“, skupinová práce, práce ve dvojicích, práce s textem, vyprávění,</w:t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didaktické hry a využití aplikace Wordwall k rozšíření slovní zásoby i k procvičení gramatických jevů.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Prosinec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Porozumí textu „Hire me“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Zdůvodní správné odpovědi o dobrovolnické práce v interaktivních cvičeních</w:t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Seznámí se se slovní zásobou „Jobs“</w:t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Dokáže hovořit o tom, jakou práci by v budoucnu chtěl vykonávat</w:t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Zpracuje kvíz o tom, jak povolání by mohl v budoucnu vykonávat</w:t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Seznámí se se slovní zásobou „Job positions“</w:t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Porovnává tradice o Vánocích v ČR a anglicky mluvících zemích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Životní zkušenosti, zážitky, povolání, práce a cestování.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Předpřítomný čas s výrazy „still“, „yet“, „already“, „since“ a for“.</w:t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„Would rather, would prefer“ a „will have to“.</w:t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Komunikativní situace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Pracovní pohovor.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Reálie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Vánoce v ČR a anglicky mluvících zemích. 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Multikulturní výchova a zvyky o Vánocích ve Velké Británii.</w:t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Efektivně využívá probranou gramatiku a poté na ni navazuje.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Interpretuje získané poznatky a obhajuje své závěry.</w:t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Kompetence digitální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Ovládá běžně používaná digitální zařízení, aplikace a služby a využívá je při učení.</w:t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Skupinová práce, práce ve dvojici, výuka na počítači, opakování gramatiky a slovní zásoby, gramatický dril, použití didaktických pomůcek, „flashcards“ a využití aplikace Wordwall k rozšíření slovní zásoby i k procvičení gramatických jevů.</w:t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Leden</w:t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Používá vazbu „will have to“ pro vyjádření toho, co bude muset dělat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Užívá předpřítomný čas se slovíčky „still“, „yet“ a „already“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Užívá předpřítomný čas s „since“ a „for“</w:t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Seznámí se se slovní zásobou o pracovních nabídkách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Čte a porozumí pracovní nabídce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Porozumí struktuře životopisu</w:t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Vytvoří vlastní životopis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Ověří a zhodnotí své znalosti v souhrnných cvičeních z této lekce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Životní zkušenosti, zážitky, povolání, práce a cestování.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Předpřítomný čas s výrazy „still“, „yet“, „already“, „since“ a for“.</w:t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„Would rather, would prefer“ a „will have to“.</w:t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Komunikativní situace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Pracovní pohovor.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Efektivně využívá probranou gramatiku a poté na ni navazuje.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Simulace komunikativních situací, kde si žák rozvijí aktuální slovní zásobu, mluví při tom srozumitelně, nahlas a zřetelně.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Kompetence digitální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Ovládá běžně používaná digitální zařízení, aplikace a služby a využívá je při učení.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Skupinová práce, práce ve dvojici, výuka na počítači – opakování gramatiky a slovní zásoby a využití aplikace Wordwall k rozšíření slovní zásoby i k procvičení gramatických jevů.</w:t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Únor</w:t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Čte a rozumí krátkému článku o tom, když je někdo nemocný</w:t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Určuje následky a příčiny o faktech a mýtech o zdraví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Vyjmenuje části lidského těla</w:t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Pojmenuje zdravotní potíže a některé výrazy z oblasti zdraví</w:t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Dokáže vyjádřit, že se necítí dobře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Seznámí se se slovní zásobou o zdravích a nezdravích návycích</w:t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Objevuje zákonitosti používání druhé podmínkové věty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Používá druhou podmínkovou větu k vyjádření zdravotních stavů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Vede rozhovor u lékaře </w:t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Používá běžné fráze o problémech, dokáže poradit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Použije sloveso „should“, „shouldn´t“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Slovní zásoba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Zdraví a pocity, lidské tělo, nemoci, příkazy a pravidla.</w:t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Gramatika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Podmiňovací způsob („would“, „could“ a „should“) a rozkazovací věty.</w:t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Komunikativní situace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Plány na prázdniny, otázky a odpovědi na téma zdraví, rady a doporučení.</w:t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Reálie</w:t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Záchranné systémy a služby.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Multikulturní výchova a zvyky o Velikonocích ve Velké Británii.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Efektivně využívá moderní informační technologie.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Komunikace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Využívá zpětnou vazbu pro své další jednání.</w:t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Práce s textem, vyprávění, </w:t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didaktické hry, skupinová výuka, párové vyučování a využití aplikace Wordwall k rozšíření slovní zásoby i k procvičení gramatických jevů.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Březen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Odpovídá na otázky u lékaře, doplňuje vhodné slovo do textu</w:t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Poslouchá a čte text a vyhledává v textu informace</w:t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Porozumí textu o zkušenostech s nemocí ve Velké Británii</w:t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Vytvoří krátký text o průběhu své nemoci</w:t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Sděluje, co může a nemůže jíst, aby byl zdravý</w:t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Shlédne video „30-day challenge“ a aktivně se zapojí do nějaké výzvy</w:t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Navrhne plakát o typické britské snídani</w:t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Ověří a zhodnotí své znalosti v souhrnných cvičeních z této lekce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Frázová slovesa, schůzka u lékaře a lidské orgány.</w:t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Měl bych/neměl bych, podmiňovací způsob, muset – nesmět – nemuset, modální slovesa, výslovnost „ng, nk“ a druhá podmínková věta.</w:t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Komunikativní situace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Budoucí profese, pracovní den a být nemocný ve Velké Británii.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Stanovuje si cíle pro zlepšení.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Najde klíčové myšlenky, příběh podává s jasnou logikou.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Vysvětlování, práce s textem, didaktické hry, skupinová výuka, párové vyučování a využití aplikace Wordwall k rozšíření slovní zásoby i k procvičení gramatických jevů.</w:t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Duben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Shlédne a porozumí videu o britských stereotypech</w:t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Odpovídá v interaktivních cvičeních na otázky ohledně britských stereotypů</w:t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Seznámí se se slovní zásobou o britských stereotypech</w:t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Používá fráze, se kterými dokáže vyjádřit svůj názor</w:t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Čte a odpovídá na otázky o lidech z Velké Británie</w:t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Definuje české stereotypy</w:t>
            </w:r>
          </w:p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Rozumí poslechu o českých stereotypech</w:t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Dokáže vyjádřit odlišnosti v britských a českých stereotypech</w:t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Uvede příklady dalších stereotypů z jiných zemí</w:t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Vytvoří plakát o stereotypech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Stereotypy.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Přítomný čas prostý k vyjádření stereotypů.</w:t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Komunikativní situace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Stereotypy v Británii a v Čechách.</w:t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Samostatně nebo s pomocí učitele postupuje systematicky při řešení problémů.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Stanovuje si své cíle s ohledem na své osobní schopnosti.</w:t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Kompetence digitální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Využívá digitální technologie, aby si usnadnil práci a zautomatizoval rutinní činnost.</w:t>
            </w:r>
          </w:p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Skupinová výuka, párové vyučování, výuka na počítači, opakování gramatiky a využití aplikace Wordwall k rozšíření slovní zásoby i k procvičení gramatických jevů.</w:t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Květen</w:t>
            </w:r>
          </w:p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Seznámí se s vazbou „be allowed to“</w:t>
            </w:r>
          </w:p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Uvede příklady práv a povinností teenagerů ve Velké Británii a České republice</w:t>
            </w:r>
          </w:p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Vyjádří svůj postoj k právům a povinnostem teenagerů</w:t>
            </w:r>
          </w:p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Seznámí se se slovní zásobou „Czech laws“</w:t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Doplňuje vhodné slovo do rozhovoru mezi dcerou a matkou</w:t>
            </w:r>
          </w:p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Rozdělí obrázky podle toho, co může v 15 letech a nemůže v ČR</w:t>
            </w:r>
          </w:p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Seznámí se se slovní zásobou „British tea“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Práva, povinnosti a zákony.</w:t>
            </w:r>
          </w:p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„Be allowed to“. </w:t>
            </w:r>
          </w:p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Komunikativní situace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Rozhovor s rodičem o svých právech a povinnostech.</w:t>
            </w:r>
          </w:p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Reálie</w:t>
            </w:r>
          </w:p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Zákony ve Velké Británii a v České republice pro teenagery.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Uvede příklady využití učiva v životě.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Simulace komunikativních situací, kde si žák rozvijí aktuální slovní zásobu, mluví při tom srozumitelně, nahlas a zřetelně.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Skupinová výuka, párové vyučování,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výuka na počítači, opakování gramatiky a slovní zásoby a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využití aplikace Wordwall k rozšíření slovní zásoby i k procvičení gramatických jevů.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Červen</w:t>
            </w:r>
          </w:p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Čte a doplňuje vhodné slovo do textu o britském čaji</w:t>
            </w:r>
          </w:p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Vyplní kvíz o britském čaji</w:t>
            </w:r>
          </w:p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Seznámí se se slovní zásobou o celonárodních stereotypech</w:t>
            </w:r>
          </w:p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Uvede příklady britských a amerických stereotypů</w:t>
            </w:r>
          </w:p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Čte a odpovídá na otázky o královské rodině v Británii</w:t>
            </w:r>
          </w:p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Napíše životopisný profil o nějaké slavné osobnosti</w:t>
            </w:r>
          </w:p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Doplňuje jména v interaktivních cvičeních o nejvýznamnějším Čechovi</w:t>
            </w:r>
          </w:p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Natočí video o českých stereotypech</w:t>
            </w:r>
          </w:p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Ověří a zhodnotí své znalosti v souhrnných cvičeních z této lekce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Slovní zásoba</w:t>
            </w:r>
          </w:p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Pití čaje ve Velké Británii, stereotypy, Britská a Americká angličtina.</w:t>
            </w:r>
          </w:p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Gramatika</w:t>
            </w:r>
          </w:p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Přítomný a minulý prostý.</w:t>
            </w:r>
          </w:p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Komunikativní situace</w:t>
            </w:r>
          </w:p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Tvorba videa.</w:t>
            </w:r>
          </w:p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bookmarkStart w:colFirst="0" w:colLast="0" w:name="_heading=h.30j0zll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Kompetence komunikativní</w:t>
            </w:r>
          </w:p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Procvičuje gramatické struktury a slovní zásobu pomocí role-play.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Výuka na počítači, opakování gramatiky a slovní zásoby a využití aplikace Wordwall k rozšíření slovní zásoby i k procvičení gramatických jevů.</w:t>
            </w:r>
          </w:p>
        </w:tc>
      </w:tr>
    </w:tbl>
    <w:p w:rsidR="00000000" w:rsidDel="00000000" w:rsidP="00000000" w:rsidRDefault="00000000" w:rsidRPr="00000000" w14:paraId="000001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44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3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UTQ9IHcG6LJzkvTH2DCRn8wGQw==">CgMxLjAyCWguMWZvYjl0ZTIOaC5mdXVlZ3EyMjJkMG4yCGguZ2pkZ3hzMgloLjMwajB6bGw4AHIhMUxnWUgtZTAtaE9mM21HN1JYX3Jpcjl4WEFlaWxxRGlG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2024-08-30T06:17:00Z</dcterms:created>
  <dc:creator>Gellnerová</dc:creator>
</cp:coreProperties>
</file>